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D992B" w14:textId="1990121F" w:rsidR="00785675" w:rsidRPr="00171C42" w:rsidRDefault="00171C42" w:rsidP="001B730D">
      <w:pPr>
        <w:autoSpaceDE w:val="0"/>
        <w:autoSpaceDN w:val="0"/>
        <w:adjustRightInd w:val="0"/>
        <w:jc w:val="both"/>
        <w:rPr>
          <w:rFonts w:ascii="Bahnschrift SemiLight" w:hAnsi="Bahnschrift SemiLight" w:cs="Arial-BoldMT"/>
          <w:b/>
          <w:color w:val="003300"/>
          <w:sz w:val="32"/>
          <w:szCs w:val="32"/>
          <w:lang w:val="en-GB"/>
        </w:rPr>
      </w:pPr>
      <w:r w:rsidRPr="00171C42">
        <w:rPr>
          <w:rFonts w:ascii="Bahnschrift SemiLight" w:hAnsi="Bahnschrift SemiLight" w:cs="Arial-BoldMT"/>
          <w:b/>
          <w:color w:val="003300"/>
          <w:sz w:val="32"/>
          <w:szCs w:val="32"/>
          <w:lang w:val="en-GB"/>
        </w:rPr>
        <w:t>Accommodation</w:t>
      </w:r>
      <w:r w:rsidR="00785675" w:rsidRPr="00171C42">
        <w:rPr>
          <w:rFonts w:ascii="Bahnschrift SemiLight" w:hAnsi="Bahnschrift SemiLight" w:cs="Arial-BoldMT"/>
          <w:b/>
          <w:color w:val="003300"/>
          <w:sz w:val="32"/>
          <w:szCs w:val="32"/>
          <w:lang w:val="en-GB"/>
        </w:rPr>
        <w:t xml:space="preserve"> </w:t>
      </w:r>
    </w:p>
    <w:p w14:paraId="7B9E4893" w14:textId="77777777" w:rsidR="001A7F4B" w:rsidRPr="00133E12" w:rsidRDefault="001A7F4B" w:rsidP="001A7F4B">
      <w:pPr>
        <w:pStyle w:val="NormalWeb"/>
        <w:jc w:val="both"/>
        <w:rPr>
          <w:color w:val="000000"/>
          <w:sz w:val="22"/>
          <w:szCs w:val="22"/>
          <w:lang w:val="en-GB"/>
        </w:rPr>
      </w:pPr>
      <w:r w:rsidRPr="00133E12">
        <w:rPr>
          <w:rStyle w:val="Strong"/>
          <w:color w:val="000000"/>
          <w:sz w:val="22"/>
          <w:szCs w:val="22"/>
          <w:lang w:val="en-GB"/>
        </w:rPr>
        <w:t>BaltSilica 2018</w:t>
      </w:r>
      <w:r w:rsidRPr="00133E12">
        <w:rPr>
          <w:color w:val="000000"/>
          <w:sz w:val="22"/>
          <w:szCs w:val="22"/>
          <w:lang w:val="en-GB"/>
        </w:rPr>
        <w:t xml:space="preserve"> conference will be held in the </w:t>
      </w:r>
      <w:r w:rsidRPr="00133E12">
        <w:rPr>
          <w:rStyle w:val="Emphasis"/>
          <w:color w:val="000000"/>
          <w:sz w:val="22"/>
          <w:szCs w:val="22"/>
          <w:lang w:val="en-GB"/>
        </w:rPr>
        <w:t>Faculty of Materials Science and Applied Chemistry, Paula Valdena Street 3, Riga, on Kipsala island.</w:t>
      </w:r>
      <w:r w:rsidRPr="00133E12">
        <w:rPr>
          <w:color w:val="000000"/>
          <w:sz w:val="22"/>
          <w:szCs w:val="22"/>
          <w:lang w:val="en-GB"/>
        </w:rPr>
        <w:t xml:space="preserve"> </w:t>
      </w:r>
      <w:r w:rsidRPr="00133E12">
        <w:rPr>
          <w:rStyle w:val="Emphasis"/>
          <w:color w:val="000000"/>
          <w:sz w:val="22"/>
          <w:szCs w:val="22"/>
          <w:lang w:val="en-GB"/>
        </w:rPr>
        <w:t xml:space="preserve">Kipsala </w:t>
      </w:r>
      <w:r w:rsidRPr="00133E12">
        <w:rPr>
          <w:color w:val="000000"/>
          <w:sz w:val="22"/>
          <w:szCs w:val="22"/>
          <w:lang w:val="en-GB"/>
        </w:rPr>
        <w:t>is an island in the center of Riga, on the left bank of Daugava river. It is located only a brief 15 min walk from Old Town Riga.</w:t>
      </w:r>
    </w:p>
    <w:p w14:paraId="02533023" w14:textId="77777777" w:rsidR="001A7F4B" w:rsidRPr="00133E12" w:rsidRDefault="001A7F4B" w:rsidP="001A7F4B">
      <w:pPr>
        <w:pStyle w:val="NormalWeb"/>
        <w:jc w:val="both"/>
        <w:rPr>
          <w:color w:val="000000"/>
          <w:sz w:val="22"/>
          <w:szCs w:val="22"/>
          <w:lang w:val="en-GB"/>
        </w:rPr>
      </w:pPr>
      <w:r w:rsidRPr="00133E12">
        <w:rPr>
          <w:color w:val="000000"/>
          <w:sz w:val="22"/>
          <w:szCs w:val="22"/>
          <w:lang w:val="en-GB"/>
        </w:rPr>
        <w:t>The conference fee does not include accommodation.</w:t>
      </w:r>
    </w:p>
    <w:p w14:paraId="4C6A5527" w14:textId="77777777" w:rsidR="001A7F4B" w:rsidRPr="00133E12" w:rsidRDefault="001A7F4B" w:rsidP="001A7F4B">
      <w:pPr>
        <w:pStyle w:val="NormalWeb"/>
        <w:jc w:val="both"/>
        <w:rPr>
          <w:color w:val="000000"/>
          <w:sz w:val="22"/>
          <w:szCs w:val="22"/>
          <w:lang w:val="en-GB"/>
        </w:rPr>
      </w:pPr>
      <w:r w:rsidRPr="00133E12">
        <w:rPr>
          <w:rStyle w:val="Strong"/>
          <w:i/>
          <w:iCs/>
          <w:color w:val="000000"/>
          <w:sz w:val="22"/>
          <w:szCs w:val="22"/>
          <w:lang w:val="en-GB"/>
        </w:rPr>
        <w:t xml:space="preserve">Closest Hotels to the Venue: </w:t>
      </w:r>
    </w:p>
    <w:p w14:paraId="265199FB" w14:textId="77777777" w:rsidR="001A7F4B" w:rsidRPr="00133E12" w:rsidRDefault="001A7F4B" w:rsidP="001A7F4B">
      <w:pPr>
        <w:numPr>
          <w:ilvl w:val="0"/>
          <w:numId w:val="2"/>
        </w:numPr>
        <w:spacing w:after="240" w:line="240" w:lineRule="auto"/>
        <w:ind w:left="0" w:hanging="357"/>
        <w:jc w:val="both"/>
        <w:rPr>
          <w:rFonts w:ascii="Times New Roman" w:hAnsi="Times New Roman" w:cs="Times New Roman"/>
          <w:color w:val="000000"/>
          <w:lang w:val="en-GB"/>
        </w:rPr>
      </w:pPr>
      <w:r w:rsidRPr="00133E12">
        <w:rPr>
          <w:rStyle w:val="Strong"/>
          <w:rFonts w:ascii="Times New Roman" w:hAnsi="Times New Roman" w:cs="Times New Roman"/>
          <w:color w:val="000000"/>
          <w:lang w:val="en-GB"/>
        </w:rPr>
        <w:t xml:space="preserve">1,2 km to Venue: </w:t>
      </w:r>
      <w:hyperlink r:id="rId8" w:tgtFrame="_blank" w:tooltip="OK Hotel" w:history="1">
        <w:r w:rsidRPr="00133E12">
          <w:rPr>
            <w:rStyle w:val="Strong"/>
            <w:rFonts w:ascii="Times New Roman" w:hAnsi="Times New Roman" w:cs="Times New Roman"/>
            <w:color w:val="000000"/>
            <w:u w:val="single"/>
            <w:lang w:val="en-GB"/>
          </w:rPr>
          <w:t>OK Hotel</w:t>
        </w:r>
        <w:r w:rsidRPr="00133E12">
          <w:rPr>
            <w:rStyle w:val="Strong"/>
            <w:rFonts w:ascii="Times New Roman" w:hAnsi="Times New Roman" w:cs="Times New Roman"/>
            <w:color w:val="000000"/>
            <w:lang w:val="en-GB"/>
          </w:rPr>
          <w:t xml:space="preserve"> </w:t>
        </w:r>
      </w:hyperlink>
      <w:r w:rsidRPr="00133E12">
        <w:rPr>
          <w:rFonts w:ascii="Times New Roman" w:hAnsi="Times New Roman" w:cs="Times New Roman"/>
          <w:color w:val="000000"/>
          <w:lang w:val="en-GB"/>
        </w:rPr>
        <w:t>is a tourist and business class hotel, located in Pardaugava at Slokas 12 - not far from the tourist favourite streets of old Riga, the largest exhibition centre BT-1 at Kipsala, the international airport, railway station and sea passenger terminal.</w:t>
      </w:r>
    </w:p>
    <w:p w14:paraId="238CF060" w14:textId="34626578" w:rsidR="001A7F4B" w:rsidRPr="00133E12" w:rsidRDefault="001A7F4B" w:rsidP="004334D0">
      <w:pPr>
        <w:spacing w:after="240" w:line="240" w:lineRule="auto"/>
        <w:jc w:val="both"/>
        <w:rPr>
          <w:rStyle w:val="Strong"/>
          <w:rFonts w:ascii="Times New Roman" w:hAnsi="Times New Roman" w:cs="Times New Roman"/>
          <w:b w:val="0"/>
          <w:color w:val="000000"/>
          <w:lang w:val="en-GB"/>
        </w:rPr>
      </w:pPr>
      <w:r w:rsidRPr="00133E12">
        <w:rPr>
          <w:rStyle w:val="Strong"/>
          <w:rFonts w:ascii="Times New Roman" w:hAnsi="Times New Roman" w:cs="Times New Roman"/>
          <w:b w:val="0"/>
          <w:color w:val="000000"/>
          <w:lang w:val="en-GB"/>
        </w:rPr>
        <w:t>1 twin room available (114+ eur for 2 nights), 1 triple room (101+ eur for 2 nights) and 1 quadruple room (130+ eur for 2 nights).</w:t>
      </w:r>
    </w:p>
    <w:p w14:paraId="3DDB6E75" w14:textId="015372CC" w:rsidR="004334D0" w:rsidRPr="00133E12" w:rsidRDefault="004334D0" w:rsidP="004334D0">
      <w:pPr>
        <w:spacing w:after="240" w:line="240" w:lineRule="auto"/>
        <w:jc w:val="both"/>
        <w:rPr>
          <w:rFonts w:ascii="Times New Roman" w:hAnsi="Times New Roman" w:cs="Times New Roman"/>
          <w:b/>
          <w:color w:val="000000"/>
          <w:lang w:val="en-GB"/>
        </w:rPr>
      </w:pPr>
      <w:r w:rsidRPr="00133E12">
        <w:rPr>
          <w:rStyle w:val="Strong"/>
          <w:rFonts w:ascii="Times New Roman" w:hAnsi="Times New Roman" w:cs="Times New Roman"/>
          <w:b w:val="0"/>
          <w:color w:val="000000"/>
          <w:lang w:val="en-GB"/>
        </w:rPr>
        <w:t>More information available on website: http://www.okhotel.lv/en/hotel.html</w:t>
      </w:r>
    </w:p>
    <w:p w14:paraId="70EE6392" w14:textId="77777777" w:rsidR="001A7F4B" w:rsidRPr="00133E12" w:rsidRDefault="001A7F4B" w:rsidP="001A7F4B">
      <w:pPr>
        <w:numPr>
          <w:ilvl w:val="0"/>
          <w:numId w:val="2"/>
        </w:numPr>
        <w:spacing w:after="240" w:line="240" w:lineRule="auto"/>
        <w:ind w:left="0" w:hanging="357"/>
        <w:jc w:val="both"/>
        <w:rPr>
          <w:rFonts w:ascii="Times New Roman" w:hAnsi="Times New Roman" w:cs="Times New Roman"/>
          <w:color w:val="000000"/>
          <w:lang w:val="en-GB"/>
        </w:rPr>
      </w:pPr>
      <w:r w:rsidRPr="00133E12">
        <w:rPr>
          <w:rStyle w:val="Strong"/>
          <w:rFonts w:ascii="Times New Roman" w:hAnsi="Times New Roman" w:cs="Times New Roman"/>
          <w:color w:val="000000"/>
          <w:lang w:val="en-GB"/>
        </w:rPr>
        <w:t>0,5 km to Venue:</w:t>
      </w:r>
      <w:hyperlink r:id="rId9" w:tgtFrame="_blank" w:tooltip="Hotel Vantis" w:history="1">
        <w:r w:rsidRPr="00133E12">
          <w:rPr>
            <w:rStyle w:val="Strong"/>
            <w:rFonts w:ascii="Times New Roman" w:hAnsi="Times New Roman" w:cs="Times New Roman"/>
            <w:color w:val="000000"/>
            <w:lang w:val="en-GB"/>
          </w:rPr>
          <w:t xml:space="preserve"> </w:t>
        </w:r>
        <w:r w:rsidRPr="00133E12">
          <w:rPr>
            <w:rStyle w:val="Strong"/>
            <w:rFonts w:ascii="Times New Roman" w:hAnsi="Times New Roman" w:cs="Times New Roman"/>
            <w:color w:val="000000"/>
            <w:u w:val="single"/>
            <w:lang w:val="en-GB"/>
          </w:rPr>
          <w:t>Hotel Vantis</w:t>
        </w:r>
      </w:hyperlink>
      <w:r w:rsidRPr="00133E12">
        <w:rPr>
          <w:rFonts w:ascii="Times New Roman" w:hAnsi="Times New Roman" w:cs="Times New Roman"/>
          <w:color w:val="000000"/>
          <w:lang w:val="en-GB"/>
        </w:rPr>
        <w:t xml:space="preserve"> is located in an exclusive area of Riga - Kipsala island, so you can combine two opposites - life in the city centre and silence in suburban area.</w:t>
      </w:r>
    </w:p>
    <w:p w14:paraId="046EC9EF" w14:textId="7F57A95D" w:rsidR="001A7F4B" w:rsidRPr="00133E12" w:rsidRDefault="001A7F4B" w:rsidP="004334D0">
      <w:pPr>
        <w:spacing w:after="240" w:line="240" w:lineRule="auto"/>
        <w:jc w:val="both"/>
        <w:rPr>
          <w:rStyle w:val="Strong"/>
          <w:rFonts w:ascii="Times New Roman" w:hAnsi="Times New Roman" w:cs="Times New Roman"/>
          <w:b w:val="0"/>
          <w:color w:val="000000"/>
          <w:lang w:val="en-GB"/>
        </w:rPr>
      </w:pPr>
      <w:r w:rsidRPr="00133E12">
        <w:rPr>
          <w:rStyle w:val="Strong"/>
          <w:rFonts w:ascii="Times New Roman" w:hAnsi="Times New Roman" w:cs="Times New Roman"/>
          <w:b w:val="0"/>
          <w:color w:val="000000"/>
          <w:lang w:val="en-GB"/>
        </w:rPr>
        <w:t>6 twin and 5 double rooms available with the option of adding an extra bed in 6 of them. For 2 nights (breakfast included): 1 person – 50 eur, 2 persons – 60 eur, 3 persons – 85 eur.</w:t>
      </w:r>
    </w:p>
    <w:p w14:paraId="610945ED" w14:textId="51A1EE5E" w:rsidR="004334D0" w:rsidRPr="00133E12" w:rsidRDefault="004334D0" w:rsidP="004334D0">
      <w:pPr>
        <w:spacing w:after="240" w:line="240" w:lineRule="auto"/>
        <w:jc w:val="both"/>
        <w:rPr>
          <w:rFonts w:ascii="Times New Roman" w:hAnsi="Times New Roman" w:cs="Times New Roman"/>
          <w:b/>
          <w:color w:val="000000"/>
          <w:lang w:val="en-GB"/>
        </w:rPr>
      </w:pPr>
      <w:r w:rsidRPr="00133E12">
        <w:rPr>
          <w:rStyle w:val="Strong"/>
          <w:rFonts w:ascii="Times New Roman" w:hAnsi="Times New Roman" w:cs="Times New Roman"/>
          <w:b w:val="0"/>
          <w:color w:val="000000"/>
          <w:lang w:val="en-GB"/>
        </w:rPr>
        <w:t>More information available on website: http://www.hotelvantis.lv/en/home</w:t>
      </w:r>
    </w:p>
    <w:p w14:paraId="29458CE6" w14:textId="77777777" w:rsidR="001A7F4B" w:rsidRPr="00E96097" w:rsidRDefault="001A7F4B" w:rsidP="001A7F4B">
      <w:pPr>
        <w:numPr>
          <w:ilvl w:val="0"/>
          <w:numId w:val="2"/>
        </w:numPr>
        <w:spacing w:after="240" w:line="240" w:lineRule="auto"/>
        <w:ind w:left="0" w:hanging="357"/>
        <w:jc w:val="both"/>
        <w:rPr>
          <w:rFonts w:ascii="Verdana" w:hAnsi="Verdana"/>
          <w:color w:val="000000"/>
          <w:sz w:val="18"/>
          <w:szCs w:val="18"/>
          <w:lang w:val="en-GB"/>
        </w:rPr>
      </w:pPr>
      <w:r w:rsidRPr="00133E12">
        <w:rPr>
          <w:rStyle w:val="Strong"/>
          <w:rFonts w:ascii="Times New Roman" w:hAnsi="Times New Roman" w:cs="Times New Roman"/>
          <w:color w:val="000000"/>
          <w:lang w:val="en-GB"/>
        </w:rPr>
        <w:t xml:space="preserve">0,5 km to Venue: </w:t>
      </w:r>
      <w:hyperlink r:id="rId10" w:anchor="tab-id-2" w:tgtFrame="_blank" w:tooltip=" ĶĪPSALA CAMPUS DORMITORY" w:history="1">
        <w:r w:rsidRPr="00133E12">
          <w:rPr>
            <w:rStyle w:val="Hyperlink"/>
            <w:rFonts w:ascii="Times New Roman" w:hAnsi="Times New Roman" w:cs="Times New Roman"/>
            <w:b/>
            <w:bCs/>
            <w:color w:val="000000"/>
            <w:lang w:val="en-GB"/>
          </w:rPr>
          <w:t>Ķīpsala Campus Dormitory</w:t>
        </w:r>
      </w:hyperlink>
      <w:r w:rsidRPr="00133E12">
        <w:rPr>
          <w:rFonts w:ascii="Times New Roman" w:hAnsi="Times New Roman" w:cs="Times New Roman"/>
          <w:color w:val="000000"/>
          <w:lang w:val="en-GB"/>
        </w:rPr>
        <w:t xml:space="preserve"> is located on Kipsala campus providing people with the advantage of being close to both Riga Technical University Faculty buildings and city centre. To make reservations at Riga Technical University students’ hostel, please write to:</w:t>
      </w:r>
      <w:r>
        <w:rPr>
          <w:rFonts w:ascii="Arial" w:eastAsia="Times New Roman" w:hAnsi="Arial" w:cs="Arial"/>
          <w:b/>
          <w:bCs/>
          <w:color w:val="585858"/>
          <w:sz w:val="21"/>
          <w:szCs w:val="21"/>
          <w:lang w:eastAsia="lv-LV"/>
        </w:rPr>
        <w:t xml:space="preserve"> </w:t>
      </w:r>
      <w:hyperlink r:id="rId11" w:history="1">
        <w:r w:rsidRPr="00133E12">
          <w:rPr>
            <w:rStyle w:val="Hyperlink"/>
            <w:rFonts w:ascii="Times New Roman" w:eastAsia="Times New Roman" w:hAnsi="Times New Roman" w:cs="Times New Roman"/>
            <w:b/>
            <w:bCs/>
            <w:lang w:eastAsia="lv-LV"/>
          </w:rPr>
          <w:t>baltsilica2018@gmail.com</w:t>
        </w:r>
      </w:hyperlink>
      <w:r>
        <w:rPr>
          <w:rFonts w:ascii="Arial" w:eastAsia="Times New Roman" w:hAnsi="Arial" w:cs="Arial"/>
          <w:b/>
          <w:bCs/>
          <w:color w:val="585858"/>
          <w:sz w:val="21"/>
          <w:szCs w:val="21"/>
          <w:lang w:eastAsia="lv-LV"/>
        </w:rPr>
        <w:t xml:space="preserve"> </w:t>
      </w:r>
    </w:p>
    <w:p w14:paraId="6C3B1A6F" w14:textId="77777777" w:rsidR="001A7F4B" w:rsidRPr="00133E12" w:rsidRDefault="001A7F4B" w:rsidP="004334D0">
      <w:pPr>
        <w:spacing w:after="240" w:line="240" w:lineRule="auto"/>
        <w:jc w:val="both"/>
        <w:rPr>
          <w:rFonts w:ascii="Times New Roman" w:hAnsi="Times New Roman" w:cs="Times New Roman"/>
          <w:color w:val="000000"/>
          <w:lang w:val="en-GB"/>
        </w:rPr>
      </w:pPr>
      <w:r w:rsidRPr="00133E12">
        <w:rPr>
          <w:rFonts w:ascii="Times New Roman" w:hAnsi="Times New Roman" w:cs="Times New Roman"/>
          <w:color w:val="000000"/>
          <w:lang w:val="en-GB"/>
        </w:rPr>
        <w:t xml:space="preserve">4 twin rooms available. For 2 nights: 1 person – 48 eur, 2 persons – 66 eur. </w:t>
      </w:r>
      <w:r w:rsidRPr="00133E12">
        <w:rPr>
          <w:rFonts w:ascii="Times New Roman" w:hAnsi="Times New Roman" w:cs="Times New Roman"/>
          <w:b/>
          <w:color w:val="000000"/>
          <w:lang w:val="en-GB"/>
        </w:rPr>
        <w:t>NOTE:</w:t>
      </w:r>
      <w:r w:rsidRPr="00133E12">
        <w:rPr>
          <w:rFonts w:ascii="Times New Roman" w:hAnsi="Times New Roman" w:cs="Times New Roman"/>
          <w:color w:val="000000"/>
          <w:lang w:val="en-GB"/>
        </w:rPr>
        <w:t xml:space="preserve"> there are also several studio (5) and apartment (3) type rooms available for lecturers. For 2 nights: For studio apartment: 1 person – 80 eur, 2 persons – 100 eur, 3 persons – 146 eur; for regular apartment: 1 person – 110 eur, 2 persons – 140 eur.</w:t>
      </w:r>
    </w:p>
    <w:p w14:paraId="32720E15" w14:textId="77777777" w:rsidR="001A7F4B" w:rsidRPr="00133E12" w:rsidRDefault="001A7F4B" w:rsidP="001A7F4B">
      <w:pPr>
        <w:numPr>
          <w:ilvl w:val="0"/>
          <w:numId w:val="2"/>
        </w:numPr>
        <w:spacing w:after="240" w:line="240" w:lineRule="auto"/>
        <w:ind w:left="0" w:hanging="357"/>
        <w:jc w:val="both"/>
        <w:rPr>
          <w:rStyle w:val="Strong"/>
          <w:rFonts w:ascii="Times New Roman" w:hAnsi="Times New Roman" w:cs="Times New Roman"/>
          <w:b w:val="0"/>
          <w:bCs w:val="0"/>
          <w:color w:val="000000"/>
          <w:lang w:val="en-GB"/>
        </w:rPr>
      </w:pPr>
      <w:r w:rsidRPr="00133E12">
        <w:rPr>
          <w:rStyle w:val="Strong"/>
          <w:rFonts w:ascii="Times New Roman" w:hAnsi="Times New Roman" w:cs="Times New Roman"/>
          <w:color w:val="000000"/>
          <w:lang w:val="en-GB"/>
        </w:rPr>
        <w:t xml:space="preserve">0,9 km to Venue: </w:t>
      </w:r>
      <w:hyperlink r:id="rId12" w:anchor="availability" w:history="1">
        <w:r w:rsidRPr="00133E12">
          <w:rPr>
            <w:rStyle w:val="Hyperlink"/>
            <w:rFonts w:ascii="Times New Roman" w:hAnsi="Times New Roman" w:cs="Times New Roman"/>
            <w:b/>
            <w:lang w:val="en-GB"/>
          </w:rPr>
          <w:t>Bridge Hotel</w:t>
        </w:r>
      </w:hyperlink>
      <w:r w:rsidRPr="00133E12">
        <w:rPr>
          <w:rStyle w:val="Strong"/>
          <w:rFonts w:ascii="Times New Roman" w:hAnsi="Times New Roman" w:cs="Times New Roman"/>
          <w:color w:val="000000"/>
          <w:lang w:val="en-GB"/>
        </w:rPr>
        <w:t xml:space="preserve"> </w:t>
      </w:r>
      <w:r w:rsidRPr="00133E12">
        <w:rPr>
          <w:rStyle w:val="Strong"/>
          <w:rFonts w:ascii="Times New Roman" w:hAnsi="Times New Roman" w:cs="Times New Roman"/>
          <w:b w:val="0"/>
          <w:color w:val="000000"/>
          <w:lang w:val="en-GB"/>
        </w:rPr>
        <w:t>is located just on the other side of Zundas channel which separates Kipsala island from the main part of Rigas left part.</w:t>
      </w:r>
    </w:p>
    <w:p w14:paraId="5C931BE9" w14:textId="722946F7" w:rsidR="001A7F4B" w:rsidRPr="00133E12" w:rsidRDefault="001A7F4B" w:rsidP="004334D0">
      <w:pPr>
        <w:spacing w:after="240" w:line="240" w:lineRule="auto"/>
        <w:jc w:val="both"/>
        <w:rPr>
          <w:rStyle w:val="Strong"/>
          <w:rFonts w:ascii="Times New Roman" w:hAnsi="Times New Roman" w:cs="Times New Roman"/>
          <w:b w:val="0"/>
          <w:color w:val="000000"/>
          <w:lang w:val="en-GB"/>
        </w:rPr>
      </w:pPr>
      <w:r w:rsidRPr="00133E12">
        <w:rPr>
          <w:rStyle w:val="Strong"/>
          <w:rFonts w:ascii="Times New Roman" w:hAnsi="Times New Roman" w:cs="Times New Roman"/>
          <w:b w:val="0"/>
          <w:color w:val="000000"/>
          <w:lang w:val="en-GB"/>
        </w:rPr>
        <w:t>1 single, 1 twin and 1 double room available. For 2 nights: single – 47 eur; twin – 48 eur; double – 48 eur.</w:t>
      </w:r>
    </w:p>
    <w:p w14:paraId="12A2A326" w14:textId="77777777" w:rsidR="001A7F4B" w:rsidRPr="00133E12" w:rsidRDefault="001A7F4B" w:rsidP="001A7F4B">
      <w:pPr>
        <w:numPr>
          <w:ilvl w:val="0"/>
          <w:numId w:val="2"/>
        </w:numPr>
        <w:spacing w:after="240" w:line="240" w:lineRule="auto"/>
        <w:ind w:left="0" w:hanging="357"/>
        <w:jc w:val="both"/>
        <w:rPr>
          <w:rFonts w:ascii="Times New Roman" w:hAnsi="Times New Roman" w:cs="Times New Roman"/>
          <w:color w:val="000000"/>
          <w:lang w:val="en-GB"/>
        </w:rPr>
      </w:pPr>
      <w:r w:rsidRPr="00133E12">
        <w:rPr>
          <w:rStyle w:val="Strong"/>
          <w:rFonts w:ascii="Times New Roman" w:hAnsi="Times New Roman" w:cs="Times New Roman"/>
          <w:color w:val="000000"/>
          <w:lang w:val="en-GB"/>
        </w:rPr>
        <w:t xml:space="preserve">1,8 km to Venue: </w:t>
      </w:r>
      <w:r w:rsidRPr="00133E12">
        <w:rPr>
          <w:rStyle w:val="Strong"/>
          <w:rFonts w:ascii="Times New Roman" w:hAnsi="Times New Roman" w:cs="Times New Roman"/>
          <w:b w:val="0"/>
          <w:color w:val="000000"/>
          <w:lang w:val="en-GB"/>
        </w:rPr>
        <w:t>located just on the other side of Daugava river</w:t>
      </w:r>
      <w:r w:rsidRPr="00133E12">
        <w:rPr>
          <w:rStyle w:val="Strong"/>
          <w:rFonts w:ascii="Times New Roman" w:hAnsi="Times New Roman" w:cs="Times New Roman"/>
          <w:color w:val="000000"/>
          <w:lang w:val="en-GB"/>
        </w:rPr>
        <w:t xml:space="preserve"> </w:t>
      </w:r>
      <w:hyperlink r:id="rId13" w:history="1">
        <w:r w:rsidRPr="00133E12">
          <w:rPr>
            <w:rStyle w:val="Hyperlink"/>
            <w:rFonts w:ascii="Times New Roman" w:hAnsi="Times New Roman" w:cs="Times New Roman"/>
            <w:b/>
            <w:lang w:val="en-GB"/>
          </w:rPr>
          <w:t>Riga Centre Hotel E2</w:t>
        </w:r>
      </w:hyperlink>
      <w:r w:rsidRPr="00133E12">
        <w:rPr>
          <w:rStyle w:val="Strong"/>
          <w:rFonts w:ascii="Times New Roman" w:hAnsi="Times New Roman" w:cs="Times New Roman"/>
          <w:color w:val="000000"/>
          <w:lang w:val="en-GB"/>
        </w:rPr>
        <w:t xml:space="preserve"> </w:t>
      </w:r>
      <w:r w:rsidRPr="00133E12">
        <w:rPr>
          <w:rStyle w:val="Strong"/>
          <w:rFonts w:ascii="Times New Roman" w:hAnsi="Times New Roman" w:cs="Times New Roman"/>
          <w:b w:val="0"/>
          <w:color w:val="000000"/>
          <w:lang w:val="en-GB"/>
        </w:rPr>
        <w:t>offers highly affordable prices and the ability to be within shouting distance of Old Riga as well as Kipsala island.</w:t>
      </w:r>
      <w:r w:rsidRPr="00133E12">
        <w:rPr>
          <w:rFonts w:ascii="Times New Roman" w:hAnsi="Times New Roman" w:cs="Times New Roman"/>
          <w:b/>
          <w:color w:val="000000"/>
          <w:lang w:val="en-GB"/>
        </w:rPr>
        <w:t> </w:t>
      </w:r>
    </w:p>
    <w:p w14:paraId="045992B2" w14:textId="77777777" w:rsidR="001A7F4B" w:rsidRPr="00133E12" w:rsidRDefault="001A7F4B" w:rsidP="004334D0">
      <w:pPr>
        <w:spacing w:after="240" w:line="240" w:lineRule="auto"/>
        <w:jc w:val="both"/>
        <w:rPr>
          <w:rStyle w:val="Strong"/>
          <w:rFonts w:ascii="Times New Roman" w:hAnsi="Times New Roman" w:cs="Times New Roman"/>
          <w:b w:val="0"/>
          <w:bCs w:val="0"/>
          <w:color w:val="000000"/>
          <w:lang w:val="en-GB"/>
        </w:rPr>
      </w:pPr>
      <w:r w:rsidRPr="00133E12">
        <w:rPr>
          <w:rStyle w:val="Strong"/>
          <w:rFonts w:ascii="Times New Roman" w:hAnsi="Times New Roman" w:cs="Times New Roman"/>
          <w:b w:val="0"/>
          <w:color w:val="000000"/>
          <w:lang w:val="en-GB"/>
        </w:rPr>
        <w:t>2 double bed rooms available – one for 60 eur, the other – 70 eur (for 2 nights).</w:t>
      </w:r>
    </w:p>
    <w:p w14:paraId="5BDE4632" w14:textId="44CF8829" w:rsidR="004334D0" w:rsidRPr="00133E12" w:rsidRDefault="001A7F4B" w:rsidP="004334D0">
      <w:pPr>
        <w:pStyle w:val="ListParagraph"/>
        <w:numPr>
          <w:ilvl w:val="0"/>
          <w:numId w:val="2"/>
        </w:numPr>
        <w:tabs>
          <w:tab w:val="clear" w:pos="720"/>
        </w:tabs>
        <w:spacing w:after="240" w:line="240" w:lineRule="auto"/>
        <w:ind w:left="142"/>
        <w:rPr>
          <w:rFonts w:ascii="Times New Roman" w:hAnsi="Times New Roman" w:cs="Times New Roman"/>
          <w:color w:val="000000"/>
          <w:lang w:val="en-GB"/>
        </w:rPr>
      </w:pPr>
      <w:r w:rsidRPr="00133E12">
        <w:rPr>
          <w:rFonts w:ascii="Times New Roman" w:hAnsi="Times New Roman" w:cs="Times New Roman"/>
          <w:b/>
          <w:color w:val="000000"/>
          <w:lang w:val="en-GB"/>
        </w:rPr>
        <w:t>Hotel Laine</w:t>
      </w:r>
      <w:r w:rsidRPr="00133E12">
        <w:rPr>
          <w:rFonts w:ascii="Times New Roman" w:hAnsi="Times New Roman" w:cs="Times New Roman"/>
          <w:color w:val="000000"/>
          <w:lang w:val="en-GB"/>
        </w:rPr>
        <w:t xml:space="preserve"> is a RTU backed hotel located near the National Art Museum and just a 15-20 min walk or 10 min bus ride from the venue.</w:t>
      </w:r>
    </w:p>
    <w:p w14:paraId="47147766" w14:textId="3FD7D4C1" w:rsidR="001A7F4B" w:rsidRPr="00133E12" w:rsidRDefault="001A7F4B" w:rsidP="004334D0">
      <w:pPr>
        <w:spacing w:after="240" w:line="240" w:lineRule="auto"/>
        <w:jc w:val="both"/>
        <w:rPr>
          <w:rFonts w:ascii="Times New Roman" w:hAnsi="Times New Roman" w:cs="Times New Roman"/>
          <w:color w:val="000000"/>
          <w:lang w:val="en-GB"/>
        </w:rPr>
      </w:pPr>
      <w:r w:rsidRPr="00133E12">
        <w:rPr>
          <w:rFonts w:ascii="Times New Roman" w:hAnsi="Times New Roman" w:cs="Times New Roman"/>
          <w:color w:val="000000"/>
          <w:lang w:val="en-GB"/>
        </w:rPr>
        <w:t>10 rooms available with twin beds. For 2 nights: 1 person – 4</w:t>
      </w:r>
      <w:r w:rsidR="00D86B14">
        <w:rPr>
          <w:rFonts w:ascii="Times New Roman" w:hAnsi="Times New Roman" w:cs="Times New Roman"/>
          <w:color w:val="000000"/>
          <w:lang w:val="en-GB"/>
        </w:rPr>
        <w:t>5</w:t>
      </w:r>
      <w:r w:rsidRPr="00133E12">
        <w:rPr>
          <w:rFonts w:ascii="Times New Roman" w:hAnsi="Times New Roman" w:cs="Times New Roman"/>
          <w:color w:val="000000"/>
          <w:lang w:val="en-GB"/>
        </w:rPr>
        <w:t xml:space="preserve"> eur, 2 persons – </w:t>
      </w:r>
      <w:r w:rsidR="00D86B14">
        <w:rPr>
          <w:rFonts w:ascii="Times New Roman" w:hAnsi="Times New Roman" w:cs="Times New Roman"/>
          <w:color w:val="000000"/>
          <w:lang w:val="en-GB"/>
        </w:rPr>
        <w:t>6</w:t>
      </w:r>
      <w:r w:rsidRPr="00133E12">
        <w:rPr>
          <w:rFonts w:ascii="Times New Roman" w:hAnsi="Times New Roman" w:cs="Times New Roman"/>
          <w:color w:val="000000"/>
          <w:lang w:val="en-GB"/>
        </w:rPr>
        <w:t xml:space="preserve">0 eur. </w:t>
      </w:r>
    </w:p>
    <w:p w14:paraId="57F50E1E" w14:textId="77777777" w:rsidR="001A7F4B" w:rsidRPr="00133E12" w:rsidRDefault="001A7F4B" w:rsidP="001A7F4B">
      <w:pPr>
        <w:pStyle w:val="Heading2"/>
        <w:spacing w:before="0" w:after="180"/>
        <w:ind w:right="360"/>
        <w:rPr>
          <w:rFonts w:eastAsiaTheme="minorHAnsi"/>
          <w:b w:val="0"/>
          <w:color w:val="000000"/>
          <w:sz w:val="22"/>
          <w:szCs w:val="22"/>
          <w:lang w:val="en-GB"/>
        </w:rPr>
      </w:pPr>
      <w:r w:rsidRPr="00133E12">
        <w:rPr>
          <w:b w:val="0"/>
          <w:sz w:val="22"/>
          <w:szCs w:val="22"/>
          <w:lang w:eastAsia="lv-LV"/>
        </w:rPr>
        <w:t xml:space="preserve">To find more hotels in Riga visit: </w:t>
      </w:r>
      <w:hyperlink r:id="rId14" w:tgtFrame="_blank" w:history="1">
        <w:r w:rsidRPr="00133E12">
          <w:rPr>
            <w:b w:val="0"/>
            <w:sz w:val="22"/>
            <w:szCs w:val="22"/>
            <w:lang w:eastAsia="lv-LV"/>
          </w:rPr>
          <w:t>http://www.hotels.com/</w:t>
        </w:r>
      </w:hyperlink>
      <w:r w:rsidRPr="00133E12">
        <w:rPr>
          <w:b w:val="0"/>
          <w:color w:val="585858"/>
          <w:sz w:val="22"/>
          <w:szCs w:val="22"/>
          <w:lang w:eastAsia="lv-LV"/>
        </w:rPr>
        <w:t xml:space="preserve">, </w:t>
      </w:r>
      <w:hyperlink r:id="rId15" w:tgtFrame="_blank" w:history="1">
        <w:r w:rsidRPr="00133E12">
          <w:rPr>
            <w:b w:val="0"/>
            <w:sz w:val="22"/>
            <w:szCs w:val="22"/>
            <w:lang w:eastAsia="lv-LV"/>
          </w:rPr>
          <w:t>http://www.tripadvisor.com/</w:t>
        </w:r>
      </w:hyperlink>
      <w:r w:rsidRPr="00133E12">
        <w:rPr>
          <w:b w:val="0"/>
          <w:color w:val="585858"/>
          <w:sz w:val="22"/>
          <w:szCs w:val="22"/>
          <w:lang w:eastAsia="lv-LV"/>
        </w:rPr>
        <w:t xml:space="preserve"> </w:t>
      </w:r>
      <w:r w:rsidRPr="00133E12">
        <w:rPr>
          <w:b w:val="0"/>
          <w:sz w:val="22"/>
          <w:szCs w:val="22"/>
          <w:lang w:eastAsia="lv-LV"/>
        </w:rPr>
        <w:t>or</w:t>
      </w:r>
      <w:r w:rsidRPr="00133E12">
        <w:rPr>
          <w:b w:val="0"/>
          <w:color w:val="585858"/>
          <w:sz w:val="22"/>
          <w:szCs w:val="22"/>
          <w:lang w:eastAsia="lv-LV"/>
        </w:rPr>
        <w:t xml:space="preserve"> </w:t>
      </w:r>
      <w:hyperlink r:id="rId16" w:tgtFrame="_blank" w:history="1">
        <w:r w:rsidRPr="00133E12">
          <w:rPr>
            <w:b w:val="0"/>
            <w:sz w:val="22"/>
            <w:szCs w:val="22"/>
            <w:lang w:eastAsia="lv-LV"/>
          </w:rPr>
          <w:t>http://www.booking.com/</w:t>
        </w:r>
      </w:hyperlink>
    </w:p>
    <w:p w14:paraId="4588AA54" w14:textId="77777777" w:rsidR="00A92F61" w:rsidRDefault="00A92F61" w:rsidP="001A7F4B">
      <w:pPr>
        <w:pStyle w:val="Heading2"/>
        <w:spacing w:before="0" w:after="180"/>
        <w:ind w:right="360"/>
        <w:jc w:val="both"/>
        <w:rPr>
          <w:sz w:val="22"/>
          <w:szCs w:val="22"/>
          <w:lang w:val="en-GB"/>
        </w:rPr>
      </w:pPr>
    </w:p>
    <w:p w14:paraId="1CB9A341" w14:textId="77777777" w:rsidR="00A92F61" w:rsidRDefault="00A92F61" w:rsidP="001A7F4B">
      <w:pPr>
        <w:pStyle w:val="Heading2"/>
        <w:spacing w:before="0" w:after="180"/>
        <w:ind w:right="360"/>
        <w:jc w:val="both"/>
        <w:rPr>
          <w:sz w:val="22"/>
          <w:szCs w:val="22"/>
          <w:lang w:val="en-GB"/>
        </w:rPr>
      </w:pPr>
    </w:p>
    <w:p w14:paraId="6F2B7986" w14:textId="587F0A43" w:rsidR="001A7F4B" w:rsidRPr="00133E12" w:rsidRDefault="001A7F4B" w:rsidP="001A7F4B">
      <w:pPr>
        <w:pStyle w:val="Heading2"/>
        <w:spacing w:before="0" w:after="180"/>
        <w:ind w:right="360"/>
        <w:jc w:val="both"/>
        <w:rPr>
          <w:b w:val="0"/>
          <w:bCs w:val="0"/>
          <w:sz w:val="22"/>
          <w:szCs w:val="22"/>
          <w:lang w:val="en-GB"/>
        </w:rPr>
      </w:pPr>
      <w:bookmarkStart w:id="0" w:name="_GoBack"/>
      <w:bookmarkEnd w:id="0"/>
      <w:r w:rsidRPr="00133E12">
        <w:rPr>
          <w:sz w:val="22"/>
          <w:szCs w:val="22"/>
          <w:lang w:val="en-GB"/>
        </w:rPr>
        <w:lastRenderedPageBreak/>
        <w:t>How to get to Riga?</w:t>
      </w:r>
    </w:p>
    <w:p w14:paraId="71E207B5" w14:textId="77777777" w:rsidR="001A7F4B" w:rsidRPr="00133E12" w:rsidRDefault="001A7F4B" w:rsidP="001A7F4B">
      <w:pPr>
        <w:pStyle w:val="NormalWeb"/>
        <w:jc w:val="both"/>
        <w:rPr>
          <w:color w:val="000000"/>
          <w:sz w:val="22"/>
          <w:szCs w:val="22"/>
          <w:lang w:val="en-GB"/>
        </w:rPr>
      </w:pPr>
      <w:r w:rsidRPr="00133E12">
        <w:rPr>
          <w:rStyle w:val="Strong"/>
          <w:color w:val="000000"/>
          <w:sz w:val="22"/>
          <w:szCs w:val="22"/>
          <w:lang w:val="en-GB"/>
        </w:rPr>
        <w:t>Riga</w:t>
      </w:r>
      <w:r w:rsidRPr="00133E12">
        <w:rPr>
          <w:color w:val="000000"/>
          <w:sz w:val="22"/>
          <w:szCs w:val="22"/>
          <w:lang w:val="en-GB"/>
        </w:rPr>
        <w:t xml:space="preserve"> is easy to reach to travellers from both West and East. Choose what transport suits you best – a plane, train, bus, car, or a ferry across the Baltic Sea.</w:t>
      </w:r>
    </w:p>
    <w:p w14:paraId="074E98AD" w14:textId="77777777" w:rsidR="001A7F4B" w:rsidRPr="00133E12" w:rsidRDefault="001A7F4B" w:rsidP="001A7F4B">
      <w:pPr>
        <w:pStyle w:val="NormalWeb"/>
        <w:jc w:val="both"/>
        <w:rPr>
          <w:color w:val="000000"/>
          <w:sz w:val="22"/>
          <w:szCs w:val="22"/>
          <w:lang w:val="en-GB"/>
        </w:rPr>
      </w:pPr>
      <w:r w:rsidRPr="00133E12">
        <w:rPr>
          <w:color w:val="000000"/>
          <w:sz w:val="22"/>
          <w:szCs w:val="22"/>
          <w:lang w:val="en-GB"/>
        </w:rPr>
        <w:t xml:space="preserve">Travelling to Riga by aircraft is easy and fast – </w:t>
      </w:r>
      <w:hyperlink r:id="rId17" w:tgtFrame="_blank" w:tooltip="Riga International Airport" w:history="1">
        <w:r w:rsidRPr="00133E12">
          <w:rPr>
            <w:rStyle w:val="Hyperlink"/>
            <w:rFonts w:eastAsiaTheme="majorEastAsia"/>
            <w:b/>
            <w:bCs/>
            <w:color w:val="000000"/>
            <w:sz w:val="22"/>
            <w:szCs w:val="22"/>
            <w:lang w:val="en-GB"/>
          </w:rPr>
          <w:t>Riga International Airport</w:t>
        </w:r>
      </w:hyperlink>
      <w:r w:rsidRPr="00133E12">
        <w:rPr>
          <w:color w:val="000000"/>
          <w:sz w:val="22"/>
          <w:szCs w:val="22"/>
          <w:lang w:val="en-GB"/>
        </w:rPr>
        <w:t xml:space="preserve"> is the largest airport in the Baltics and offers flights to and from airports in European capitals as well as several eastern cities. Or you can take a bus – there are buses travelling to Latvia from European countries, Russia, and Belarus.</w:t>
      </w:r>
    </w:p>
    <w:p w14:paraId="6D43EA4E" w14:textId="77777777" w:rsidR="001A7F4B" w:rsidRPr="00133E12" w:rsidRDefault="001A7F4B" w:rsidP="001A7F4B">
      <w:pPr>
        <w:pStyle w:val="NormalWeb"/>
        <w:jc w:val="both"/>
        <w:rPr>
          <w:color w:val="000000"/>
          <w:sz w:val="22"/>
          <w:szCs w:val="22"/>
          <w:lang w:val="en-GB"/>
        </w:rPr>
      </w:pPr>
      <w:r w:rsidRPr="00133E12">
        <w:rPr>
          <w:color w:val="000000"/>
          <w:sz w:val="22"/>
          <w:szCs w:val="22"/>
          <w:lang w:val="en-GB"/>
        </w:rPr>
        <w:t>From destinations in neighbouring countries Latvia is easily reachable by</w:t>
      </w:r>
      <w:r w:rsidRPr="00133E12">
        <w:rPr>
          <w:rStyle w:val="Strong"/>
          <w:color w:val="000000"/>
          <w:sz w:val="22"/>
          <w:szCs w:val="22"/>
          <w:lang w:val="en-GB"/>
        </w:rPr>
        <w:t xml:space="preserve"> </w:t>
      </w:r>
      <w:hyperlink r:id="rId18" w:tgtFrame="_blank" w:tooltip="Latvian RailWay" w:history="1">
        <w:r w:rsidRPr="00133E12">
          <w:rPr>
            <w:rStyle w:val="Hyperlink"/>
            <w:rFonts w:eastAsiaTheme="majorEastAsia"/>
            <w:b/>
            <w:bCs/>
            <w:color w:val="000000"/>
            <w:sz w:val="22"/>
            <w:szCs w:val="22"/>
            <w:lang w:val="en-GB"/>
          </w:rPr>
          <w:t>train</w:t>
        </w:r>
      </w:hyperlink>
      <w:r w:rsidRPr="00133E12">
        <w:rPr>
          <w:color w:val="000000"/>
          <w:sz w:val="22"/>
          <w:szCs w:val="22"/>
          <w:lang w:val="en-GB"/>
        </w:rPr>
        <w:t>.</w:t>
      </w:r>
    </w:p>
    <w:p w14:paraId="61809AC9" w14:textId="77777777" w:rsidR="001A7F4B" w:rsidRPr="00133E12" w:rsidRDefault="001A7F4B" w:rsidP="001A7F4B">
      <w:pPr>
        <w:pStyle w:val="white"/>
        <w:jc w:val="both"/>
        <w:rPr>
          <w:rFonts w:eastAsiaTheme="majorEastAsia"/>
          <w:b/>
          <w:sz w:val="22"/>
          <w:szCs w:val="22"/>
          <w:lang w:val="en-GB" w:eastAsia="en-US"/>
        </w:rPr>
      </w:pPr>
      <w:r w:rsidRPr="00133E12">
        <w:rPr>
          <w:rFonts w:eastAsiaTheme="majorEastAsia"/>
          <w:b/>
          <w:bCs/>
          <w:sz w:val="22"/>
          <w:szCs w:val="22"/>
          <w:lang w:val="en-GB" w:eastAsia="en-US"/>
        </w:rPr>
        <w:t>How to get to Kipsala island and the venue?</w:t>
      </w:r>
    </w:p>
    <w:p w14:paraId="1DBEF2F4" w14:textId="77777777" w:rsidR="001A7F4B" w:rsidRPr="00133E12" w:rsidRDefault="001A7F4B" w:rsidP="001A7F4B">
      <w:pPr>
        <w:numPr>
          <w:ilvl w:val="0"/>
          <w:numId w:val="3"/>
        </w:numPr>
        <w:spacing w:before="100" w:beforeAutospacing="1" w:after="100" w:afterAutospacing="1" w:line="240" w:lineRule="auto"/>
        <w:ind w:left="0"/>
        <w:jc w:val="both"/>
        <w:rPr>
          <w:rStyle w:val="Emphasis"/>
          <w:rFonts w:ascii="Times New Roman" w:hAnsi="Times New Roman" w:cs="Times New Roman"/>
          <w:i w:val="0"/>
          <w:iCs w:val="0"/>
          <w:color w:val="000000"/>
          <w:lang w:val="en-GB"/>
        </w:rPr>
      </w:pPr>
      <w:r w:rsidRPr="00133E12">
        <w:rPr>
          <w:rStyle w:val="Emphasis"/>
          <w:rFonts w:ascii="Times New Roman" w:hAnsi="Times New Roman" w:cs="Times New Roman"/>
          <w:color w:val="000000"/>
          <w:lang w:val="en-GB"/>
        </w:rPr>
        <w:t>From City Centre with Buses No. 13.,37., 41., 53., station "Ķīpsala". More information about the public transport see in</w:t>
      </w:r>
      <w:r w:rsidRPr="00133E12">
        <w:rPr>
          <w:rStyle w:val="Strong"/>
          <w:rFonts w:ascii="Times New Roman" w:hAnsi="Times New Roman" w:cs="Times New Roman"/>
          <w:i/>
          <w:iCs/>
          <w:color w:val="000000"/>
          <w:lang w:val="en-GB"/>
        </w:rPr>
        <w:t xml:space="preserve"> </w:t>
      </w:r>
      <w:hyperlink r:id="rId19" w:tgtFrame="_blank" w:tooltip="Riga Public Transport" w:history="1">
        <w:r w:rsidRPr="00133E12">
          <w:rPr>
            <w:rStyle w:val="Hyperlink"/>
            <w:rFonts w:ascii="Times New Roman" w:hAnsi="Times New Roman" w:cs="Times New Roman"/>
            <w:b/>
            <w:bCs/>
            <w:i/>
            <w:iCs/>
            <w:color w:val="000000"/>
            <w:lang w:val="en-GB"/>
          </w:rPr>
          <w:t>„Rīgas satiksme”</w:t>
        </w:r>
      </w:hyperlink>
      <w:r w:rsidRPr="00133E12">
        <w:rPr>
          <w:rStyle w:val="Emphasis"/>
          <w:rFonts w:ascii="Times New Roman" w:hAnsi="Times New Roman" w:cs="Times New Roman"/>
          <w:color w:val="000000"/>
          <w:lang w:val="en-GB"/>
        </w:rPr>
        <w:t>.</w:t>
      </w:r>
    </w:p>
    <w:p w14:paraId="417B3DA0" w14:textId="77777777" w:rsidR="001A7F4B" w:rsidRPr="009A4FC4" w:rsidRDefault="001A7F4B" w:rsidP="001A7F4B">
      <w:pPr>
        <w:spacing w:before="100" w:beforeAutospacing="1" w:after="100" w:afterAutospacing="1" w:line="240" w:lineRule="auto"/>
        <w:ind w:left="-360"/>
        <w:jc w:val="center"/>
        <w:rPr>
          <w:rFonts w:ascii="Verdana" w:hAnsi="Verdana"/>
          <w:color w:val="000000"/>
          <w:sz w:val="18"/>
          <w:szCs w:val="18"/>
          <w:lang w:val="en-GB"/>
        </w:rPr>
      </w:pPr>
      <w:r w:rsidRPr="009A4FC4">
        <w:rPr>
          <w:rStyle w:val="Emphasis"/>
          <w:rFonts w:ascii="Verdana" w:hAnsi="Verdana"/>
          <w:noProof/>
          <w:color w:val="000000"/>
          <w:sz w:val="18"/>
          <w:szCs w:val="18"/>
          <w:lang w:eastAsia="lv-LV"/>
        </w:rPr>
        <w:drawing>
          <wp:inline distT="0" distB="0" distL="0" distR="0" wp14:anchorId="6F964596" wp14:editId="72F88240">
            <wp:extent cx="4444852" cy="2419350"/>
            <wp:effectExtent l="0" t="0" r="0" b="0"/>
            <wp:docPr id="2" name="Attēls 1" descr="C:\Users\Hinhidrons-MK3\AppData\Local\Microsoft\Windows\INetCache\Content.Word\ķīpsal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nhidrons-MK3\AppData\Local\Microsoft\Windows\INetCache\Content.Word\ķīpsala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7014" cy="2420527"/>
                    </a:xfrm>
                    <a:prstGeom prst="rect">
                      <a:avLst/>
                    </a:prstGeom>
                    <a:noFill/>
                    <a:ln>
                      <a:noFill/>
                    </a:ln>
                  </pic:spPr>
                </pic:pic>
              </a:graphicData>
            </a:graphic>
          </wp:inline>
        </w:drawing>
      </w:r>
    </w:p>
    <w:p w14:paraId="2FF80BCD" w14:textId="7224E758" w:rsidR="001A7F4B" w:rsidRPr="00133E12" w:rsidRDefault="001A7F4B" w:rsidP="001A7F4B">
      <w:pPr>
        <w:numPr>
          <w:ilvl w:val="0"/>
          <w:numId w:val="3"/>
        </w:numPr>
        <w:spacing w:before="100" w:beforeAutospacing="1" w:after="100" w:afterAutospacing="1" w:line="240" w:lineRule="auto"/>
        <w:ind w:left="0"/>
        <w:jc w:val="both"/>
        <w:rPr>
          <w:rFonts w:ascii="Times New Roman" w:hAnsi="Times New Roman" w:cs="Times New Roman"/>
          <w:color w:val="000000"/>
          <w:lang w:val="en-GB"/>
        </w:rPr>
      </w:pPr>
      <w:r w:rsidRPr="00133E12">
        <w:rPr>
          <w:rFonts w:ascii="Times New Roman" w:hAnsi="Times New Roman" w:cs="Times New Roman"/>
          <w:color w:val="000000"/>
          <w:lang w:val="en-GB"/>
        </w:rPr>
        <w:t xml:space="preserve">Go through Island Square and past RTU Dormitory and the faculty (Venue) will be in front of You. </w:t>
      </w:r>
    </w:p>
    <w:p w14:paraId="59E987CB" w14:textId="3DE8BD65" w:rsidR="00A92F61" w:rsidRDefault="00A92F61">
      <w:pPr>
        <w:rPr>
          <w:rStyle w:val="Emphasis"/>
          <w:rFonts w:ascii="Times New Roman" w:hAnsi="Times New Roman" w:cs="Times New Roman"/>
          <w:i w:val="0"/>
          <w:iCs w:val="0"/>
          <w:color w:val="000000"/>
          <w:lang w:val="en-GB"/>
        </w:rPr>
      </w:pPr>
      <w:r>
        <w:rPr>
          <w:rStyle w:val="Emphasis"/>
          <w:rFonts w:ascii="Times New Roman" w:hAnsi="Times New Roman" w:cs="Times New Roman"/>
          <w:i w:val="0"/>
          <w:iCs w:val="0"/>
          <w:color w:val="000000"/>
          <w:lang w:val="en-GB"/>
        </w:rPr>
        <w:br w:type="page"/>
      </w:r>
    </w:p>
    <w:p w14:paraId="24B6993F" w14:textId="77777777" w:rsidR="001A7F4B" w:rsidRPr="00133E12" w:rsidRDefault="001A7F4B" w:rsidP="001A7F4B">
      <w:pPr>
        <w:spacing w:before="100" w:beforeAutospacing="1" w:after="100" w:afterAutospacing="1" w:line="240" w:lineRule="auto"/>
        <w:jc w:val="both"/>
        <w:rPr>
          <w:rStyle w:val="Emphasis"/>
          <w:rFonts w:ascii="Times New Roman" w:hAnsi="Times New Roman" w:cs="Times New Roman"/>
          <w:i w:val="0"/>
          <w:iCs w:val="0"/>
          <w:color w:val="000000"/>
          <w:lang w:val="en-GB"/>
        </w:rPr>
      </w:pPr>
    </w:p>
    <w:p w14:paraId="6F0B6C28" w14:textId="77777777" w:rsidR="001A7F4B" w:rsidRPr="00133E12" w:rsidRDefault="001A7F4B" w:rsidP="001A7F4B">
      <w:pPr>
        <w:numPr>
          <w:ilvl w:val="0"/>
          <w:numId w:val="3"/>
        </w:numPr>
        <w:spacing w:before="100" w:beforeAutospacing="1" w:after="100" w:afterAutospacing="1" w:line="240" w:lineRule="auto"/>
        <w:ind w:left="0"/>
        <w:jc w:val="both"/>
        <w:rPr>
          <w:rFonts w:ascii="Times New Roman" w:hAnsi="Times New Roman" w:cs="Times New Roman"/>
          <w:color w:val="000000"/>
          <w:lang w:val="en-GB"/>
        </w:rPr>
      </w:pPr>
      <w:r w:rsidRPr="00133E12">
        <w:rPr>
          <w:rStyle w:val="Emphasis"/>
          <w:rFonts w:ascii="Times New Roman" w:hAnsi="Times New Roman" w:cs="Times New Roman"/>
          <w:color w:val="000000"/>
          <w:lang w:val="en-GB"/>
        </w:rPr>
        <w:t xml:space="preserve">From Riga International Airport by Bus </w:t>
      </w:r>
      <w:hyperlink r:id="rId21" w:anchor="bus/22/a-b/en" w:tgtFrame="_blank" w:tooltip="Bus No 22" w:history="1">
        <w:r w:rsidRPr="00133E12">
          <w:rPr>
            <w:rStyle w:val="Hyperlink"/>
            <w:rFonts w:ascii="Times New Roman" w:hAnsi="Times New Roman" w:cs="Times New Roman"/>
            <w:b/>
            <w:bCs/>
            <w:i/>
            <w:iCs/>
            <w:color w:val="000000"/>
            <w:lang w:val="en-GB"/>
          </w:rPr>
          <w:t>No. 22.</w:t>
        </w:r>
      </w:hyperlink>
      <w:r w:rsidRPr="00133E12">
        <w:rPr>
          <w:rStyle w:val="Emphasis"/>
          <w:rFonts w:ascii="Times New Roman" w:hAnsi="Times New Roman" w:cs="Times New Roman"/>
          <w:color w:val="000000"/>
          <w:lang w:val="en-GB"/>
        </w:rPr>
        <w:t>, station "Kalnciema iela"</w:t>
      </w:r>
      <w:r w:rsidRPr="00133E12">
        <w:rPr>
          <w:rFonts w:ascii="Times New Roman" w:hAnsi="Times New Roman" w:cs="Times New Roman"/>
          <w:color w:val="000000"/>
          <w:lang w:val="en-GB"/>
        </w:rPr>
        <w:t>.</w:t>
      </w:r>
    </w:p>
    <w:p w14:paraId="24412C93" w14:textId="77777777" w:rsidR="001A7F4B" w:rsidRPr="009A4FC4" w:rsidRDefault="001A7F4B" w:rsidP="007F261A">
      <w:pPr>
        <w:spacing w:before="100" w:beforeAutospacing="1" w:after="100" w:afterAutospacing="1" w:line="240" w:lineRule="auto"/>
        <w:ind w:left="-360"/>
        <w:jc w:val="center"/>
        <w:rPr>
          <w:rFonts w:ascii="Verdana" w:hAnsi="Verdana"/>
          <w:color w:val="000000"/>
          <w:sz w:val="18"/>
          <w:szCs w:val="18"/>
          <w:lang w:val="en-GB"/>
        </w:rPr>
      </w:pPr>
      <w:r w:rsidRPr="009A4FC4">
        <w:rPr>
          <w:rStyle w:val="Emphasis"/>
          <w:rFonts w:ascii="Verdana" w:hAnsi="Verdana"/>
          <w:noProof/>
          <w:color w:val="000000"/>
          <w:sz w:val="18"/>
          <w:szCs w:val="18"/>
          <w:lang w:eastAsia="lv-LV"/>
        </w:rPr>
        <w:drawing>
          <wp:inline distT="0" distB="0" distL="0" distR="0" wp14:anchorId="42A9CDB5" wp14:editId="0745675C">
            <wp:extent cx="3676650" cy="3849512"/>
            <wp:effectExtent l="0" t="0" r="0" b="0"/>
            <wp:docPr id="3" name="Attēls 2" descr="C:\Users\Hinhidrons-MK3\AppData\Local\Microsoft\Windows\INetCache\Content.Word\ķīpsal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nhidrons-MK3\AppData\Local\Microsoft\Windows\INetCache\Content.Word\ķīpsala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3838" cy="3857038"/>
                    </a:xfrm>
                    <a:prstGeom prst="rect">
                      <a:avLst/>
                    </a:prstGeom>
                    <a:noFill/>
                    <a:ln>
                      <a:noFill/>
                    </a:ln>
                  </pic:spPr>
                </pic:pic>
              </a:graphicData>
            </a:graphic>
          </wp:inline>
        </w:drawing>
      </w:r>
    </w:p>
    <w:p w14:paraId="7357C88F" w14:textId="34C92F97" w:rsidR="001A7F4B" w:rsidRPr="00133E12" w:rsidRDefault="001A7F4B" w:rsidP="001A7F4B">
      <w:pPr>
        <w:numPr>
          <w:ilvl w:val="0"/>
          <w:numId w:val="3"/>
        </w:numPr>
        <w:spacing w:before="100" w:beforeAutospacing="1" w:after="100" w:afterAutospacing="1" w:line="240" w:lineRule="auto"/>
        <w:ind w:left="0"/>
        <w:jc w:val="both"/>
        <w:rPr>
          <w:rFonts w:ascii="Times New Roman" w:hAnsi="Times New Roman" w:cs="Times New Roman"/>
          <w:color w:val="000000"/>
          <w:lang w:val="en-GB"/>
        </w:rPr>
      </w:pPr>
      <w:r w:rsidRPr="00133E12">
        <w:rPr>
          <w:rFonts w:ascii="Times New Roman" w:hAnsi="Times New Roman" w:cs="Times New Roman"/>
          <w:color w:val="000000"/>
          <w:lang w:val="en-GB"/>
        </w:rPr>
        <w:t xml:space="preserve">After getting out cross the street and go left until You get to the channel. The turn left and follow it until You go under Vansu bridge and the cross it. The just keep following the channel until You reach the venue. </w:t>
      </w:r>
    </w:p>
    <w:p w14:paraId="09B608E5" w14:textId="22AD42A7" w:rsidR="001A7F4B" w:rsidRPr="00133E12" w:rsidRDefault="001A7F4B" w:rsidP="001A7F4B">
      <w:pPr>
        <w:pStyle w:val="NormalWeb"/>
        <w:jc w:val="both"/>
        <w:rPr>
          <w:color w:val="000000"/>
          <w:sz w:val="22"/>
          <w:szCs w:val="22"/>
          <w:lang w:val="en-GB"/>
        </w:rPr>
      </w:pPr>
      <w:r w:rsidRPr="00133E12">
        <w:rPr>
          <w:color w:val="000000"/>
          <w:sz w:val="22"/>
          <w:szCs w:val="22"/>
          <w:lang w:val="en-GB"/>
        </w:rPr>
        <w:t>Events, sightseeing and information for tourists</w:t>
      </w:r>
      <w:r w:rsidRPr="00133E12">
        <w:rPr>
          <w:rStyle w:val="Strong"/>
          <w:color w:val="000000"/>
          <w:sz w:val="22"/>
          <w:szCs w:val="22"/>
          <w:lang w:val="en-GB"/>
        </w:rPr>
        <w:t xml:space="preserve"> in Riga:</w:t>
      </w:r>
      <w:hyperlink r:id="rId23" w:tgtFrame="_blank" w:tooltip="Live Riga" w:history="1">
        <w:r w:rsidRPr="00133E12">
          <w:rPr>
            <w:rStyle w:val="Hyperlink"/>
            <w:rFonts w:eastAsiaTheme="majorEastAsia"/>
            <w:b/>
            <w:bCs/>
            <w:color w:val="000000"/>
            <w:sz w:val="22"/>
            <w:szCs w:val="22"/>
            <w:lang w:val="en-GB"/>
          </w:rPr>
          <w:t xml:space="preserve"> LiveRiga</w:t>
        </w:r>
      </w:hyperlink>
      <w:r w:rsidR="007F261A" w:rsidRPr="00133E12">
        <w:rPr>
          <w:rStyle w:val="Strong"/>
          <w:color w:val="000000"/>
          <w:sz w:val="22"/>
          <w:szCs w:val="22"/>
          <w:lang w:val="en-GB"/>
        </w:rPr>
        <w:t xml:space="preserve"> https://www.liveriga.com/en/</w:t>
      </w:r>
    </w:p>
    <w:p w14:paraId="02F52DF4" w14:textId="201B531E" w:rsidR="00133E12" w:rsidRDefault="00133E12" w:rsidP="00F13488">
      <w:pPr>
        <w:autoSpaceDE w:val="0"/>
        <w:autoSpaceDN w:val="0"/>
        <w:adjustRightInd w:val="0"/>
        <w:jc w:val="both"/>
        <w:rPr>
          <w:rFonts w:ascii="Bahnschrift SemiLight" w:hAnsi="Bahnschrift SemiLight" w:cs="Arial-BoldMT"/>
          <w:b/>
          <w:color w:val="003300"/>
          <w:sz w:val="32"/>
          <w:szCs w:val="32"/>
          <w:lang w:val="en-GB"/>
        </w:rPr>
      </w:pPr>
    </w:p>
    <w:p w14:paraId="53506536" w14:textId="77777777" w:rsidR="00133E12" w:rsidRDefault="00133E12" w:rsidP="00F13488">
      <w:pPr>
        <w:autoSpaceDE w:val="0"/>
        <w:autoSpaceDN w:val="0"/>
        <w:adjustRightInd w:val="0"/>
        <w:jc w:val="both"/>
        <w:rPr>
          <w:rFonts w:ascii="Bahnschrift SemiLight" w:hAnsi="Bahnschrift SemiLight" w:cs="Arial-BoldMT"/>
          <w:b/>
          <w:color w:val="003300"/>
          <w:sz w:val="32"/>
          <w:szCs w:val="32"/>
          <w:lang w:val="en-GB"/>
        </w:rPr>
      </w:pPr>
    </w:p>
    <w:sectPr w:rsidR="00133E12" w:rsidSect="007F261A">
      <w:footerReference w:type="default" r:id="rId24"/>
      <w:pgSz w:w="11906" w:h="16838"/>
      <w:pgMar w:top="1134" w:right="1134"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5D3BF" w14:textId="77777777" w:rsidR="004B2D41" w:rsidRDefault="004B2D41" w:rsidP="007F261A">
      <w:pPr>
        <w:spacing w:after="0" w:line="240" w:lineRule="auto"/>
      </w:pPr>
      <w:r>
        <w:separator/>
      </w:r>
    </w:p>
  </w:endnote>
  <w:endnote w:type="continuationSeparator" w:id="0">
    <w:p w14:paraId="69CC020A" w14:textId="77777777" w:rsidR="004B2D41" w:rsidRDefault="004B2D41" w:rsidP="007F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hnschrift SemiLight">
    <w:panose1 w:val="020B0502040204020203"/>
    <w:charset w:val="00"/>
    <w:family w:val="swiss"/>
    <w:pitch w:val="variable"/>
    <w:sig w:usb0="80000047" w:usb1="00000000" w:usb2="00000000" w:usb3="00000000" w:csb0="00000001" w:csb1="00000000"/>
  </w:font>
  <w:font w:name="Arial-BoldMT">
    <w:panose1 w:val="00000000000000000000"/>
    <w:charset w:val="BA"/>
    <w:family w:val="auto"/>
    <w:notTrueType/>
    <w:pitch w:val="default"/>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90858"/>
      <w:docPartObj>
        <w:docPartGallery w:val="Page Numbers (Bottom of Page)"/>
        <w:docPartUnique/>
      </w:docPartObj>
    </w:sdtPr>
    <w:sdtEndPr>
      <w:rPr>
        <w:noProof/>
      </w:rPr>
    </w:sdtEndPr>
    <w:sdtContent>
      <w:p w14:paraId="39F9FFAE" w14:textId="720DFF9B" w:rsidR="004B2D41" w:rsidRDefault="004B2D41">
        <w:pPr>
          <w:pStyle w:val="Footer"/>
          <w:jc w:val="right"/>
        </w:pPr>
        <w:r>
          <w:fldChar w:fldCharType="begin"/>
        </w:r>
        <w:r>
          <w:instrText xml:space="preserve"> PAGE   \* MERGEFORMAT </w:instrText>
        </w:r>
        <w:r>
          <w:fldChar w:fldCharType="separate"/>
        </w:r>
        <w:r w:rsidR="00A92F61">
          <w:rPr>
            <w:noProof/>
          </w:rPr>
          <w:t>3</w:t>
        </w:r>
        <w:r>
          <w:rPr>
            <w:noProof/>
          </w:rPr>
          <w:fldChar w:fldCharType="end"/>
        </w:r>
      </w:p>
    </w:sdtContent>
  </w:sdt>
  <w:p w14:paraId="161BB049" w14:textId="77777777" w:rsidR="004B2D41" w:rsidRDefault="004B2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4FB8A" w14:textId="77777777" w:rsidR="004B2D41" w:rsidRDefault="004B2D41" w:rsidP="007F261A">
      <w:pPr>
        <w:spacing w:after="0" w:line="240" w:lineRule="auto"/>
      </w:pPr>
      <w:r>
        <w:separator/>
      </w:r>
    </w:p>
  </w:footnote>
  <w:footnote w:type="continuationSeparator" w:id="0">
    <w:p w14:paraId="22029CDD" w14:textId="77777777" w:rsidR="004B2D41" w:rsidRDefault="004B2D41" w:rsidP="007F2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95672"/>
    <w:multiLevelType w:val="multilevel"/>
    <w:tmpl w:val="2F589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C33611"/>
    <w:multiLevelType w:val="multilevel"/>
    <w:tmpl w:val="F250A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891DC7"/>
    <w:multiLevelType w:val="multilevel"/>
    <w:tmpl w:val="24B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26"/>
    <w:rsid w:val="000D3F26"/>
    <w:rsid w:val="00133E12"/>
    <w:rsid w:val="00164370"/>
    <w:rsid w:val="00171C42"/>
    <w:rsid w:val="0017517A"/>
    <w:rsid w:val="00175635"/>
    <w:rsid w:val="001775C8"/>
    <w:rsid w:val="001823C1"/>
    <w:rsid w:val="001A3781"/>
    <w:rsid w:val="001A7F4B"/>
    <w:rsid w:val="001B5B83"/>
    <w:rsid w:val="001B730D"/>
    <w:rsid w:val="001D2AF8"/>
    <w:rsid w:val="001D3EED"/>
    <w:rsid w:val="001E6FF9"/>
    <w:rsid w:val="00202815"/>
    <w:rsid w:val="0023028A"/>
    <w:rsid w:val="00241CA1"/>
    <w:rsid w:val="0025176B"/>
    <w:rsid w:val="00257526"/>
    <w:rsid w:val="00280D85"/>
    <w:rsid w:val="0029296F"/>
    <w:rsid w:val="002C3CB5"/>
    <w:rsid w:val="003272AF"/>
    <w:rsid w:val="00380761"/>
    <w:rsid w:val="0039037F"/>
    <w:rsid w:val="003D2C9B"/>
    <w:rsid w:val="004334D0"/>
    <w:rsid w:val="0047147B"/>
    <w:rsid w:val="0049383A"/>
    <w:rsid w:val="004B2D41"/>
    <w:rsid w:val="004C2958"/>
    <w:rsid w:val="00500577"/>
    <w:rsid w:val="00590914"/>
    <w:rsid w:val="005B3E9A"/>
    <w:rsid w:val="005E3F54"/>
    <w:rsid w:val="005F0FE1"/>
    <w:rsid w:val="00634FA7"/>
    <w:rsid w:val="006766C2"/>
    <w:rsid w:val="006F0BD0"/>
    <w:rsid w:val="00705BDA"/>
    <w:rsid w:val="00707DBC"/>
    <w:rsid w:val="00756827"/>
    <w:rsid w:val="00785675"/>
    <w:rsid w:val="007D0E0D"/>
    <w:rsid w:val="007F261A"/>
    <w:rsid w:val="00811558"/>
    <w:rsid w:val="0087687F"/>
    <w:rsid w:val="008B4312"/>
    <w:rsid w:val="008C0596"/>
    <w:rsid w:val="008D7E52"/>
    <w:rsid w:val="008F2F1B"/>
    <w:rsid w:val="00913073"/>
    <w:rsid w:val="0091605F"/>
    <w:rsid w:val="00977E79"/>
    <w:rsid w:val="00997B9F"/>
    <w:rsid w:val="009D6CDF"/>
    <w:rsid w:val="00A92F61"/>
    <w:rsid w:val="00AE0E97"/>
    <w:rsid w:val="00AF1E1D"/>
    <w:rsid w:val="00B26133"/>
    <w:rsid w:val="00C63FDD"/>
    <w:rsid w:val="00CB4648"/>
    <w:rsid w:val="00CC7297"/>
    <w:rsid w:val="00D7020D"/>
    <w:rsid w:val="00D70E53"/>
    <w:rsid w:val="00D86B14"/>
    <w:rsid w:val="00DD3513"/>
    <w:rsid w:val="00DF7E33"/>
    <w:rsid w:val="00E65178"/>
    <w:rsid w:val="00E977F4"/>
    <w:rsid w:val="00F13488"/>
    <w:rsid w:val="00F14236"/>
    <w:rsid w:val="00F43FAF"/>
    <w:rsid w:val="00F6315F"/>
    <w:rsid w:val="00F71218"/>
    <w:rsid w:val="00F7691B"/>
    <w:rsid w:val="00F85857"/>
    <w:rsid w:val="00FF593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E30D"/>
  <w15:docId w15:val="{7485C341-9448-445C-AD62-BE646BE9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526"/>
  </w:style>
  <w:style w:type="paragraph" w:styleId="Heading2">
    <w:name w:val="heading 2"/>
    <w:basedOn w:val="Normal"/>
    <w:link w:val="Heading2Char"/>
    <w:uiPriority w:val="9"/>
    <w:qFormat/>
    <w:rsid w:val="00F6315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914"/>
    <w:rPr>
      <w:color w:val="0563C1" w:themeColor="hyperlink"/>
      <w:u w:val="single"/>
    </w:rPr>
  </w:style>
  <w:style w:type="table" w:styleId="TableGrid">
    <w:name w:val="Table Grid"/>
    <w:basedOn w:val="TableNormal"/>
    <w:uiPriority w:val="39"/>
    <w:rsid w:val="00E97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675"/>
    <w:rPr>
      <w:rFonts w:ascii="Tahoma" w:hAnsi="Tahoma" w:cs="Tahoma"/>
      <w:sz w:val="16"/>
      <w:szCs w:val="16"/>
    </w:rPr>
  </w:style>
  <w:style w:type="paragraph" w:styleId="NormalWeb">
    <w:name w:val="Normal (Web)"/>
    <w:basedOn w:val="Normal"/>
    <w:uiPriority w:val="99"/>
    <w:semiHidden/>
    <w:unhideWhenUsed/>
    <w:rsid w:val="008F2F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F2F1B"/>
    <w:rPr>
      <w:b/>
      <w:bCs/>
    </w:rPr>
  </w:style>
  <w:style w:type="character" w:customStyle="1" w:styleId="Heading2Char">
    <w:name w:val="Heading 2 Char"/>
    <w:basedOn w:val="DefaultParagraphFont"/>
    <w:link w:val="Heading2"/>
    <w:uiPriority w:val="9"/>
    <w:rsid w:val="00F6315F"/>
    <w:rPr>
      <w:rFonts w:ascii="Times New Roman" w:eastAsia="Times New Roman" w:hAnsi="Times New Roman" w:cs="Times New Roman"/>
      <w:b/>
      <w:bCs/>
      <w:sz w:val="36"/>
      <w:szCs w:val="36"/>
      <w:lang w:val="en-US"/>
    </w:rPr>
  </w:style>
  <w:style w:type="character" w:styleId="CommentReference">
    <w:name w:val="annotation reference"/>
    <w:basedOn w:val="DefaultParagraphFont"/>
    <w:uiPriority w:val="99"/>
    <w:semiHidden/>
    <w:unhideWhenUsed/>
    <w:rsid w:val="00F6315F"/>
    <w:rPr>
      <w:sz w:val="16"/>
      <w:szCs w:val="16"/>
    </w:rPr>
  </w:style>
  <w:style w:type="paragraph" w:styleId="CommentText">
    <w:name w:val="annotation text"/>
    <w:basedOn w:val="Normal"/>
    <w:link w:val="CommentTextChar"/>
    <w:uiPriority w:val="99"/>
    <w:semiHidden/>
    <w:unhideWhenUsed/>
    <w:rsid w:val="00F6315F"/>
    <w:pPr>
      <w:spacing w:line="240" w:lineRule="auto"/>
    </w:pPr>
    <w:rPr>
      <w:sz w:val="20"/>
      <w:szCs w:val="20"/>
    </w:rPr>
  </w:style>
  <w:style w:type="character" w:customStyle="1" w:styleId="CommentTextChar">
    <w:name w:val="Comment Text Char"/>
    <w:basedOn w:val="DefaultParagraphFont"/>
    <w:link w:val="CommentText"/>
    <w:uiPriority w:val="99"/>
    <w:semiHidden/>
    <w:rsid w:val="00F6315F"/>
    <w:rPr>
      <w:sz w:val="20"/>
      <w:szCs w:val="20"/>
    </w:rPr>
  </w:style>
  <w:style w:type="paragraph" w:styleId="CommentSubject">
    <w:name w:val="annotation subject"/>
    <w:basedOn w:val="CommentText"/>
    <w:next w:val="CommentText"/>
    <w:link w:val="CommentSubjectChar"/>
    <w:uiPriority w:val="99"/>
    <w:semiHidden/>
    <w:unhideWhenUsed/>
    <w:rsid w:val="00F6315F"/>
    <w:rPr>
      <w:b/>
      <w:bCs/>
    </w:rPr>
  </w:style>
  <w:style w:type="character" w:customStyle="1" w:styleId="CommentSubjectChar">
    <w:name w:val="Comment Subject Char"/>
    <w:basedOn w:val="CommentTextChar"/>
    <w:link w:val="CommentSubject"/>
    <w:uiPriority w:val="99"/>
    <w:semiHidden/>
    <w:rsid w:val="00F6315F"/>
    <w:rPr>
      <w:b/>
      <w:bCs/>
      <w:sz w:val="20"/>
      <w:szCs w:val="20"/>
    </w:rPr>
  </w:style>
  <w:style w:type="paragraph" w:customStyle="1" w:styleId="xmsonormal">
    <w:name w:val="x_msonormal"/>
    <w:basedOn w:val="Normal"/>
    <w:rsid w:val="00F134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71C42"/>
    <w:rPr>
      <w:color w:val="954F72" w:themeColor="followedHyperlink"/>
      <w:u w:val="single"/>
    </w:rPr>
  </w:style>
  <w:style w:type="character" w:styleId="Emphasis">
    <w:name w:val="Emphasis"/>
    <w:basedOn w:val="DefaultParagraphFont"/>
    <w:uiPriority w:val="20"/>
    <w:qFormat/>
    <w:rsid w:val="001A7F4B"/>
    <w:rPr>
      <w:i/>
      <w:iCs/>
    </w:rPr>
  </w:style>
  <w:style w:type="paragraph" w:customStyle="1" w:styleId="white">
    <w:name w:val="white"/>
    <w:basedOn w:val="Normal"/>
    <w:rsid w:val="001A7F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7F4B"/>
    <w:pPr>
      <w:ind w:left="720"/>
      <w:contextualSpacing/>
    </w:pPr>
  </w:style>
  <w:style w:type="paragraph" w:styleId="Header">
    <w:name w:val="header"/>
    <w:basedOn w:val="Normal"/>
    <w:link w:val="HeaderChar"/>
    <w:uiPriority w:val="99"/>
    <w:unhideWhenUsed/>
    <w:rsid w:val="007F26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261A"/>
  </w:style>
  <w:style w:type="paragraph" w:styleId="Footer">
    <w:name w:val="footer"/>
    <w:basedOn w:val="Normal"/>
    <w:link w:val="FooterChar"/>
    <w:uiPriority w:val="99"/>
    <w:unhideWhenUsed/>
    <w:rsid w:val="007F26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261A"/>
  </w:style>
  <w:style w:type="paragraph" w:customStyle="1" w:styleId="rtecenter">
    <w:name w:val="rtecenter"/>
    <w:basedOn w:val="Normal"/>
    <w:rsid w:val="007D0E0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4970">
      <w:bodyDiv w:val="1"/>
      <w:marLeft w:val="0"/>
      <w:marRight w:val="0"/>
      <w:marTop w:val="0"/>
      <w:marBottom w:val="0"/>
      <w:divBdr>
        <w:top w:val="none" w:sz="0" w:space="0" w:color="auto"/>
        <w:left w:val="none" w:sz="0" w:space="0" w:color="auto"/>
        <w:bottom w:val="none" w:sz="0" w:space="0" w:color="auto"/>
        <w:right w:val="none" w:sz="0" w:space="0" w:color="auto"/>
      </w:divBdr>
    </w:div>
    <w:div w:id="583417669">
      <w:bodyDiv w:val="1"/>
      <w:marLeft w:val="0"/>
      <w:marRight w:val="0"/>
      <w:marTop w:val="0"/>
      <w:marBottom w:val="0"/>
      <w:divBdr>
        <w:top w:val="none" w:sz="0" w:space="0" w:color="auto"/>
        <w:left w:val="none" w:sz="0" w:space="0" w:color="auto"/>
        <w:bottom w:val="none" w:sz="0" w:space="0" w:color="auto"/>
        <w:right w:val="none" w:sz="0" w:space="0" w:color="auto"/>
      </w:divBdr>
    </w:div>
    <w:div w:id="1007829589">
      <w:bodyDiv w:val="1"/>
      <w:marLeft w:val="0"/>
      <w:marRight w:val="0"/>
      <w:marTop w:val="0"/>
      <w:marBottom w:val="0"/>
      <w:divBdr>
        <w:top w:val="none" w:sz="0" w:space="0" w:color="auto"/>
        <w:left w:val="none" w:sz="0" w:space="0" w:color="auto"/>
        <w:bottom w:val="none" w:sz="0" w:space="0" w:color="auto"/>
        <w:right w:val="none" w:sz="0" w:space="0" w:color="auto"/>
      </w:divBdr>
    </w:div>
    <w:div w:id="1096829595">
      <w:bodyDiv w:val="1"/>
      <w:marLeft w:val="0"/>
      <w:marRight w:val="0"/>
      <w:marTop w:val="0"/>
      <w:marBottom w:val="0"/>
      <w:divBdr>
        <w:top w:val="none" w:sz="0" w:space="0" w:color="auto"/>
        <w:left w:val="none" w:sz="0" w:space="0" w:color="auto"/>
        <w:bottom w:val="none" w:sz="0" w:space="0" w:color="auto"/>
        <w:right w:val="none" w:sz="0" w:space="0" w:color="auto"/>
      </w:divBdr>
    </w:div>
    <w:div w:id="11564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hotel.lv/en/hotel.html" TargetMode="External"/><Relationship Id="rId13" Type="http://schemas.openxmlformats.org/officeDocument/2006/relationships/hyperlink" Target="https://www.booking.com/hotel/lv/riga-centre-e2.lv.html?aid=304142;label=gen173nr-1BCAEoggJCAlhYSDNYBGiKAYgBAZgBGsIBCndpbmRvd3MgMTDIAQzYAQHoAQGSAgF5qAID;sid=0bea097751f9111e3cf4dedd14f870bd;checkin=2018-05-29;checkout=2018-06-01;room1=A;homd=1;srpvid=e5f97f827a2802b6;srepoch=1522260958;atlas_src=hp_iw_btn" TargetMode="External"/><Relationship Id="rId18" Type="http://schemas.openxmlformats.org/officeDocument/2006/relationships/hyperlink" Target="https://www.ldz.lv/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araksti.rigassatiksme.lv/index.html" TargetMode="External"/><Relationship Id="rId7" Type="http://schemas.openxmlformats.org/officeDocument/2006/relationships/endnotes" Target="endnotes.xml"/><Relationship Id="rId12" Type="http://schemas.openxmlformats.org/officeDocument/2006/relationships/hyperlink" Target="https://www.booking.com/hotel/lv/bridge.lv.html?aid=304142;label=gen173nr-1DCAEoggJCAlhYSDNYBGiKAYgBAZgBGsIBCndpbmRvd3MgMTDIAQzYAQPoAQGSAgF5qAID;sid=6572a5f85974ad93ad7c51318ccc0e56;checkin=2018-05-29;checkout=2018-06-01;room1=A;homd=1;nflt=pri%3D1%3B;srpvid=b26237bbb7b50049;srepoch=1522051153;atlas_src=sr_iw_btn" TargetMode="External"/><Relationship Id="rId17" Type="http://schemas.openxmlformats.org/officeDocument/2006/relationships/hyperlink" Target="http://www.riga-airport.com/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oking.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tsilica2018@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ipadvisor.com/" TargetMode="External"/><Relationship Id="rId23" Type="http://schemas.openxmlformats.org/officeDocument/2006/relationships/hyperlink" Target="https://www.liveriga.com/en/" TargetMode="External"/><Relationship Id="rId10" Type="http://schemas.openxmlformats.org/officeDocument/2006/relationships/hyperlink" Target="http://fsd.rtu.lv/accomodation/" TargetMode="External"/><Relationship Id="rId19" Type="http://schemas.openxmlformats.org/officeDocument/2006/relationships/hyperlink" Target="https://www.rigassatiksme.lv/en/" TargetMode="External"/><Relationship Id="rId4" Type="http://schemas.openxmlformats.org/officeDocument/2006/relationships/settings" Target="settings.xml"/><Relationship Id="rId9" Type="http://schemas.openxmlformats.org/officeDocument/2006/relationships/hyperlink" Target="http://www.hotelvantis.lv/en/home" TargetMode="External"/><Relationship Id="rId14" Type="http://schemas.openxmlformats.org/officeDocument/2006/relationships/hyperlink" Target="http://www.hotels.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B585-2102-4663-BB8C-1AA9D2B9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3595</Words>
  <Characters>2050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gundars</dc:creator>
  <cp:lastModifiedBy>liga</cp:lastModifiedBy>
  <cp:revision>2</cp:revision>
  <cp:lastPrinted>2018-04-27T11:02:00Z</cp:lastPrinted>
  <dcterms:created xsi:type="dcterms:W3CDTF">2018-05-02T07:53:00Z</dcterms:created>
  <dcterms:modified xsi:type="dcterms:W3CDTF">2018-05-02T07:53:00Z</dcterms:modified>
</cp:coreProperties>
</file>